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宋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自主学习任务单</w:t>
      </w:r>
    </w:p>
    <w:tbl>
      <w:tblPr>
        <w:tblStyle w:val="3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一、学习指南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1.课题名称：</w:t>
            </w:r>
          </w:p>
          <w:p>
            <w:pPr>
              <w:spacing w:line="580" w:lineRule="exact"/>
              <w:rPr>
                <w:rFonts w:ascii="仿宋_GB2312" w:hAnsi="楷体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人教版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九年级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全一册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物理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十七章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用欧姆定律进行电路分析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2.达成目标：</w:t>
            </w:r>
          </w:p>
          <w:p>
            <w:pPr>
              <w:spacing w:line="580" w:lineRule="exact"/>
              <w:rPr>
                <w:rFonts w:ascii="仿宋_GB2312" w:hAnsi="楷体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楷体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通过观看教学视频和完成《自主学习任务单》规定的任务</w:t>
            </w:r>
            <w:r>
              <w:rPr>
                <w:rFonts w:hint="eastAsia" w:ascii="仿宋_GB2312" w:hAnsi="楷体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使学生学会分析电路问题，会使用欧姆定律解决电路问题。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ind w:left="280" w:hanging="280" w:hangingChars="100"/>
              <w:jc w:val="left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3.学习方法建议：</w:t>
            </w:r>
          </w:p>
          <w:p>
            <w:pPr>
              <w:spacing w:line="580" w:lineRule="exact"/>
              <w:ind w:left="280" w:hanging="280" w:hangingChars="100"/>
              <w:jc w:val="left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楷体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学生在学习前要掌握串并联电路的特点和欧姆定律。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4.课堂学习形式预告：</w:t>
            </w:r>
          </w:p>
          <w:p>
            <w:pPr>
              <w:spacing w:line="580" w:lineRule="exact"/>
              <w:rPr>
                <w:rFonts w:hint="eastAsia" w:ascii="仿宋_GB2312" w:hAnsi="楷体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楷体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学生在学习中理解和掌握解决电路问题的一般思路。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ascii="仿宋_GB2312" w:hAnsi="黑体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二、学习任务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通过观看教学录像自学，完成下列学习任务：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例题一、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(2013·浙江宁波)如图所示的电路中，电源电压不变，R1为定值电阻。闭合开关S，当滑片P从中点向右移时 (   )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3116580</wp:posOffset>
                  </wp:positionH>
                  <wp:positionV relativeFrom="paragraph">
                    <wp:posOffset>132080</wp:posOffset>
                  </wp:positionV>
                  <wp:extent cx="2312035" cy="1409065"/>
                  <wp:effectExtent l="0" t="0" r="4445" b="8255"/>
                  <wp:wrapNone/>
                  <wp:docPr id="7172" name="图片 7171" descr="D:/360安全浏览器下载/13QCKX251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2" name="图片 7171" descr="D:/360安全浏览器下载/13QCKX251.TIF"/>
                          <pic:cNvPicPr>
                            <a:picLocks noChangeAspect="1"/>
                          </pic:cNvPicPr>
                        </pic:nvPicPr>
                        <pic:blipFill>
                          <a:blip r:embed="rId4" r:link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2035" cy="140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A．电流表A1的示数变小</w:t>
            </w:r>
          </w:p>
          <w:p>
            <w:pPr>
              <w:spacing w:line="580" w:lineRule="exact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B．电流表A2的示数变小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C．电压表的示数变大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D．R2的电流变大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分析步骤：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1电路的类型：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2电流表和电压表的测量：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不变量：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变化情况：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巩固练习、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如图所示，MN间电压恒定，R1为定值电阻，滑动变阻器R2的最大阻值为20欧。当滑动变阻器滑片P处于a端时，电流表示数为0.25安；当滑片P处于ab中点时，电流表示数为0.40安，则MN间的电压为（  ）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2667000</wp:posOffset>
                  </wp:positionH>
                  <wp:positionV relativeFrom="paragraph">
                    <wp:posOffset>332740</wp:posOffset>
                  </wp:positionV>
                  <wp:extent cx="2580640" cy="1675130"/>
                  <wp:effectExtent l="0" t="0" r="10160" b="1270"/>
                  <wp:wrapNone/>
                  <wp:docPr id="9220" name="图片 9219" descr="D:/360安全浏览器下载/2010XKX170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20" name="图片 9219" descr="D:/360安全浏览器下载/2010XKX170.TIF"/>
                          <pic:cNvPicPr>
                            <a:picLocks noChangeAspect="1"/>
                          </pic:cNvPicPr>
                        </pic:nvPicPr>
                        <pic:blipFill>
                          <a:blip r:embed="rId6" r:link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0640" cy="167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A．6伏 </w:t>
            </w:r>
          </w:p>
          <w:p>
            <w:pPr>
              <w:spacing w:line="580" w:lineRule="exact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B．5伏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C．4伏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D．3伏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分析步骤：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1电路的类型：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2电流表和电压表的测量：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不变量：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变化情况：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</w:t>
            </w:r>
          </w:p>
          <w:p>
            <w:pPr>
              <w:spacing w:line="580" w:lineRule="exact"/>
              <w:ind w:firstLine="560" w:firstLineChars="200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ascii="仿宋_GB2312" w:hAnsi="黑体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三、困惑与建议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0" w:hRule="atLeast"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eastAsia" w:ascii="仿宋_GB2312" w:hAnsi="楷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楷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你对微课和学习单有什么困惑和建议？ </w:t>
            </w:r>
          </w:p>
          <w:p>
            <w:pPr>
              <w:spacing w:line="580" w:lineRule="exact"/>
              <w:rPr>
                <w:rFonts w:hint="eastAsia" w:ascii="仿宋_GB2312" w:hAnsi="楷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80" w:lineRule="exact"/>
              <w:ind w:firstLine="560" w:firstLineChars="200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80" w:lineRule="exact"/>
              <w:ind w:firstLine="560" w:firstLineChars="200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0A0EF2"/>
    <w:rsid w:val="35026E40"/>
    <w:rsid w:val="370A0E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D:/360&#23433;&#20840;&#27983;&#35272;&#22120;&#19979;&#36733;/2010XKX170.TIF" TargetMode="External"/><Relationship Id="rId6" Type="http://schemas.openxmlformats.org/officeDocument/2006/relationships/image" Target="media/image2.png"/><Relationship Id="rId5" Type="http://schemas.openxmlformats.org/officeDocument/2006/relationships/image" Target="D:/360&#23433;&#20840;&#27983;&#35272;&#22120;&#19979;&#36733;/13QCKX251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2017-04-07T00:31:00Z</dcterms:created>
  <dc:creator>Administrator</dc:creator>
  <cp:lastModifiedBy>Administrator</cp:lastModifiedBy>
  <dcterms:modified xsi:type="dcterms:W3CDTF">2017-04-07T00:55:27Z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2052-10.1.0.6374</vt:lpwstr>
  </property>
</Properties>
</file>